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96D75" w14:textId="77777777" w:rsidR="0051122E" w:rsidRDefault="0037447F">
      <w:pPr>
        <w:spacing w:after="0" w:line="259" w:lineRule="auto"/>
        <w:ind w:left="43" w:firstLine="0"/>
        <w:jc w:val="center"/>
      </w:pPr>
      <w:r>
        <w:rPr>
          <w:sz w:val="50"/>
        </w:rPr>
        <w:t>„Brücke"</w:t>
      </w:r>
      <w:r>
        <w:rPr>
          <w:noProof/>
        </w:rPr>
        <w:drawing>
          <wp:inline distT="0" distB="0" distL="0" distR="0" wp14:anchorId="59861328" wp14:editId="0799D4A7">
            <wp:extent cx="3049" cy="3049"/>
            <wp:effectExtent l="0" t="0" r="0" b="0"/>
            <wp:docPr id="1529" name="Picture 1529"/>
            <wp:cNvGraphicFramePr/>
            <a:graphic xmlns:a="http://schemas.openxmlformats.org/drawingml/2006/main">
              <a:graphicData uri="http://schemas.openxmlformats.org/drawingml/2006/picture">
                <pic:pic xmlns:pic="http://schemas.openxmlformats.org/drawingml/2006/picture">
                  <pic:nvPicPr>
                    <pic:cNvPr id="1529" name="Picture 1529"/>
                    <pic:cNvPicPr/>
                  </pic:nvPicPr>
                  <pic:blipFill>
                    <a:blip r:embed="rId4"/>
                    <a:stretch>
                      <a:fillRect/>
                    </a:stretch>
                  </pic:blipFill>
                  <pic:spPr>
                    <a:xfrm>
                      <a:off x="0" y="0"/>
                      <a:ext cx="3049" cy="3049"/>
                    </a:xfrm>
                    <a:prstGeom prst="rect">
                      <a:avLst/>
                    </a:prstGeom>
                  </pic:spPr>
                </pic:pic>
              </a:graphicData>
            </a:graphic>
          </wp:inline>
        </w:drawing>
      </w:r>
    </w:p>
    <w:p w14:paraId="13391439" w14:textId="77777777" w:rsidR="0051122E" w:rsidRDefault="0037447F">
      <w:pPr>
        <w:spacing w:after="571" w:line="231" w:lineRule="auto"/>
        <w:ind w:left="44" w:right="34" w:hanging="10"/>
        <w:jc w:val="center"/>
      </w:pPr>
      <w:r>
        <w:rPr>
          <w:sz w:val="34"/>
        </w:rPr>
        <w:t>Verein zur Förderung der Kommunikation und Öffentlichkeitsarbeit in der Altenhilfe</w:t>
      </w:r>
    </w:p>
    <w:p w14:paraId="0FC985B5" w14:textId="77777777" w:rsidR="0051122E" w:rsidRDefault="0037447F">
      <w:pPr>
        <w:pStyle w:val="berschrift1"/>
        <w:ind w:left="44"/>
      </w:pPr>
      <w:r>
        <w:t>BEITRITTSERKLÄRUNG</w:t>
      </w:r>
    </w:p>
    <w:p w14:paraId="411B30AB" w14:textId="7008C58B" w:rsidR="0051122E" w:rsidRDefault="0037447F">
      <w:pPr>
        <w:spacing w:after="92" w:line="265" w:lineRule="auto"/>
        <w:ind w:left="14" w:right="62" w:firstLine="0"/>
        <w:jc w:val="left"/>
      </w:pPr>
      <w:r>
        <w:rPr>
          <w:sz w:val="24"/>
        </w:rPr>
        <w:t xml:space="preserve">Ich möchte Mitglied im Verein „Brücke" </w:t>
      </w:r>
      <w:r w:rsidR="00E464BF">
        <w:rPr>
          <w:sz w:val="24"/>
        </w:rPr>
        <w:t>ab</w:t>
      </w:r>
      <w:r w:rsidR="0012087D">
        <w:rPr>
          <w:sz w:val="24"/>
        </w:rPr>
        <w:t xml:space="preserve">                 </w:t>
      </w:r>
      <w:r w:rsidR="00E464BF">
        <w:rPr>
          <w:sz w:val="24"/>
        </w:rPr>
        <w:t xml:space="preserve"> </w:t>
      </w:r>
      <w:r w:rsidR="0012087D">
        <w:rPr>
          <w:sz w:val="24"/>
        </w:rPr>
        <w:t xml:space="preserve"> </w:t>
      </w:r>
      <w:r>
        <w:rPr>
          <w:sz w:val="24"/>
        </w:rPr>
        <w:t>werden.</w:t>
      </w:r>
    </w:p>
    <w:p w14:paraId="4B26E7A3" w14:textId="77777777" w:rsidR="0051122E" w:rsidRDefault="0037447F">
      <w:pPr>
        <w:spacing w:after="113" w:line="265" w:lineRule="auto"/>
        <w:ind w:left="14" w:right="62" w:firstLine="0"/>
        <w:jc w:val="left"/>
      </w:pPr>
      <w:r>
        <w:rPr>
          <w:sz w:val="24"/>
        </w:rPr>
        <w:t>Die Mitgliedschaft endet gemäß Satzung durch Kündigung, welche schriftlich mit einer Frist von einem Monat zum Ende des Geschäftsjahres erklärt werden muss.</w:t>
      </w:r>
    </w:p>
    <w:p w14:paraId="2E91380D" w14:textId="125ECE9F" w:rsidR="0012087D" w:rsidRDefault="0037447F" w:rsidP="0012087D">
      <w:pPr>
        <w:spacing w:after="86" w:line="265" w:lineRule="auto"/>
        <w:ind w:left="14" w:right="62" w:firstLine="0"/>
        <w:jc w:val="left"/>
        <w:rPr>
          <w:sz w:val="24"/>
        </w:rPr>
      </w:pPr>
      <w:r>
        <w:rPr>
          <w:sz w:val="24"/>
        </w:rPr>
        <w:t>Vorname, Name, Titel:</w:t>
      </w:r>
      <w:r w:rsidR="00E464BF">
        <w:rPr>
          <w:sz w:val="24"/>
        </w:rPr>
        <w:t xml:space="preserve"> </w:t>
      </w:r>
    </w:p>
    <w:p w14:paraId="5A295811" w14:textId="77777777" w:rsidR="0012087D" w:rsidRDefault="0012087D" w:rsidP="0012087D">
      <w:pPr>
        <w:spacing w:after="86" w:line="265" w:lineRule="auto"/>
        <w:ind w:left="14" w:right="62" w:firstLine="0"/>
        <w:jc w:val="left"/>
      </w:pPr>
    </w:p>
    <w:p w14:paraId="14200A6A" w14:textId="77777777" w:rsidR="0051122E" w:rsidRDefault="0037447F">
      <w:pPr>
        <w:spacing w:after="89" w:line="259" w:lineRule="auto"/>
        <w:ind w:left="33" w:right="58" w:hanging="10"/>
        <w:jc w:val="left"/>
      </w:pPr>
      <w:r>
        <w:rPr>
          <w:noProof/>
        </w:rPr>
        <mc:AlternateContent>
          <mc:Choice Requires="wpg">
            <w:drawing>
              <wp:inline distT="0" distB="0" distL="0" distR="0" wp14:anchorId="71A62A0A" wp14:editId="0EA7B10E">
                <wp:extent cx="4683564" cy="15244"/>
                <wp:effectExtent l="0" t="0" r="0" b="0"/>
                <wp:docPr id="3277" name="Group 3277"/>
                <wp:cNvGraphicFramePr/>
                <a:graphic xmlns:a="http://schemas.openxmlformats.org/drawingml/2006/main">
                  <a:graphicData uri="http://schemas.microsoft.com/office/word/2010/wordprocessingGroup">
                    <wpg:wgp>
                      <wpg:cNvGrpSpPr/>
                      <wpg:grpSpPr>
                        <a:xfrm>
                          <a:off x="0" y="0"/>
                          <a:ext cx="4683564" cy="15244"/>
                          <a:chOff x="0" y="0"/>
                          <a:chExt cx="4683564" cy="15244"/>
                        </a:xfrm>
                      </wpg:grpSpPr>
                      <wps:wsp>
                        <wps:cNvPr id="3276" name="Shape 3276"/>
                        <wps:cNvSpPr/>
                        <wps:spPr>
                          <a:xfrm>
                            <a:off x="0" y="0"/>
                            <a:ext cx="4683564" cy="15244"/>
                          </a:xfrm>
                          <a:custGeom>
                            <a:avLst/>
                            <a:gdLst/>
                            <a:ahLst/>
                            <a:cxnLst/>
                            <a:rect l="0" t="0" r="0" b="0"/>
                            <a:pathLst>
                              <a:path w="4683564" h="15244">
                                <a:moveTo>
                                  <a:pt x="0" y="7622"/>
                                </a:moveTo>
                                <a:lnTo>
                                  <a:pt x="4683564"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277" style="width:368.785pt;height:1.20035pt;mso-position-horizontal-relative:char;mso-position-vertical-relative:line" coordsize="46835,152">
                <v:shape id="Shape 3276" style="position:absolute;width:46835;height:152;left:0;top:0;" coordsize="4683564,15244" path="m0,7622l4683564,7622">
                  <v:stroke weight="1.20035pt" endcap="flat" joinstyle="miter" miterlimit="1" on="true" color="#000000"/>
                  <v:fill on="false" color="#000000"/>
                </v:shape>
              </v:group>
            </w:pict>
          </mc:Fallback>
        </mc:AlternateContent>
      </w:r>
    </w:p>
    <w:p w14:paraId="2C3C471F" w14:textId="757A0DA6" w:rsidR="0051122E" w:rsidRDefault="0037447F">
      <w:pPr>
        <w:spacing w:after="0" w:line="265" w:lineRule="auto"/>
        <w:ind w:left="14" w:right="62" w:firstLine="0"/>
        <w:jc w:val="left"/>
      </w:pPr>
      <w:r>
        <w:rPr>
          <w:sz w:val="24"/>
        </w:rPr>
        <w:t>PLZ, Wohnort:</w:t>
      </w:r>
      <w:r w:rsidR="00DA6A39">
        <w:rPr>
          <w:sz w:val="24"/>
        </w:rPr>
        <w:t xml:space="preserve"> </w:t>
      </w:r>
      <w:r w:rsidR="00707343">
        <w:rPr>
          <w:sz w:val="24"/>
        </w:rPr>
        <w:t>53604 Bad Honnef</w:t>
      </w:r>
      <w:r w:rsidR="00DA6A39">
        <w:rPr>
          <w:sz w:val="24"/>
        </w:rPr>
        <w:t xml:space="preserve"> </w:t>
      </w:r>
    </w:p>
    <w:p w14:paraId="1F813619" w14:textId="77777777" w:rsidR="0051122E" w:rsidRDefault="0037447F">
      <w:pPr>
        <w:spacing w:after="216" w:line="259" w:lineRule="auto"/>
        <w:ind w:left="1436" w:firstLine="0"/>
        <w:jc w:val="left"/>
      </w:pPr>
      <w:r>
        <w:rPr>
          <w:noProof/>
        </w:rPr>
        <mc:AlternateContent>
          <mc:Choice Requires="wpg">
            <w:drawing>
              <wp:inline distT="0" distB="0" distL="0" distR="0" wp14:anchorId="52401D75" wp14:editId="00B6F443">
                <wp:extent cx="4839072" cy="15244"/>
                <wp:effectExtent l="0" t="0" r="0" b="0"/>
                <wp:docPr id="3279" name="Group 3279"/>
                <wp:cNvGraphicFramePr/>
                <a:graphic xmlns:a="http://schemas.openxmlformats.org/drawingml/2006/main">
                  <a:graphicData uri="http://schemas.microsoft.com/office/word/2010/wordprocessingGroup">
                    <wpg:wgp>
                      <wpg:cNvGrpSpPr/>
                      <wpg:grpSpPr>
                        <a:xfrm>
                          <a:off x="0" y="0"/>
                          <a:ext cx="4839072" cy="15244"/>
                          <a:chOff x="0" y="0"/>
                          <a:chExt cx="4839072" cy="15244"/>
                        </a:xfrm>
                      </wpg:grpSpPr>
                      <wps:wsp>
                        <wps:cNvPr id="3278" name="Shape 3278"/>
                        <wps:cNvSpPr/>
                        <wps:spPr>
                          <a:xfrm>
                            <a:off x="0" y="0"/>
                            <a:ext cx="4839072" cy="15244"/>
                          </a:xfrm>
                          <a:custGeom>
                            <a:avLst/>
                            <a:gdLst/>
                            <a:ahLst/>
                            <a:cxnLst/>
                            <a:rect l="0" t="0" r="0" b="0"/>
                            <a:pathLst>
                              <a:path w="4839072" h="15244">
                                <a:moveTo>
                                  <a:pt x="0" y="7622"/>
                                </a:moveTo>
                                <a:lnTo>
                                  <a:pt x="4839072"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279" style="width:381.029pt;height:1.20035pt;mso-position-horizontal-relative:char;mso-position-vertical-relative:line" coordsize="48390,152">
                <v:shape id="Shape 3278" style="position:absolute;width:48390;height:152;left:0;top:0;" coordsize="4839072,15244" path="m0,7622l4839072,7622">
                  <v:stroke weight="1.20035pt" endcap="flat" joinstyle="miter" miterlimit="1" on="true" color="#000000"/>
                  <v:fill on="false" color="#000000"/>
                </v:shape>
              </v:group>
            </w:pict>
          </mc:Fallback>
        </mc:AlternateContent>
      </w:r>
    </w:p>
    <w:p w14:paraId="3B051BA6" w14:textId="77777777" w:rsidR="0051122E" w:rsidRDefault="0037447F">
      <w:pPr>
        <w:spacing w:after="110" w:line="265" w:lineRule="auto"/>
        <w:ind w:left="14" w:right="62" w:firstLine="0"/>
        <w:jc w:val="left"/>
      </w:pPr>
      <w:r>
        <w:rPr>
          <w:sz w:val="24"/>
        </w:rPr>
        <w:t>Telefon:</w:t>
      </w:r>
      <w:r>
        <w:rPr>
          <w:noProof/>
        </w:rPr>
        <mc:AlternateContent>
          <mc:Choice Requires="wpg">
            <w:drawing>
              <wp:inline distT="0" distB="0" distL="0" distR="0" wp14:anchorId="05C57141" wp14:editId="029685F6">
                <wp:extent cx="5226320" cy="15244"/>
                <wp:effectExtent l="0" t="0" r="0" b="0"/>
                <wp:docPr id="3281" name="Group 3281"/>
                <wp:cNvGraphicFramePr/>
                <a:graphic xmlns:a="http://schemas.openxmlformats.org/drawingml/2006/main">
                  <a:graphicData uri="http://schemas.microsoft.com/office/word/2010/wordprocessingGroup">
                    <wpg:wgp>
                      <wpg:cNvGrpSpPr/>
                      <wpg:grpSpPr>
                        <a:xfrm>
                          <a:off x="0" y="0"/>
                          <a:ext cx="5226320" cy="15244"/>
                          <a:chOff x="0" y="0"/>
                          <a:chExt cx="5226320" cy="15244"/>
                        </a:xfrm>
                      </wpg:grpSpPr>
                      <wps:wsp>
                        <wps:cNvPr id="3280" name="Shape 3280"/>
                        <wps:cNvSpPr/>
                        <wps:spPr>
                          <a:xfrm>
                            <a:off x="0" y="0"/>
                            <a:ext cx="5226320" cy="15244"/>
                          </a:xfrm>
                          <a:custGeom>
                            <a:avLst/>
                            <a:gdLst/>
                            <a:ahLst/>
                            <a:cxnLst/>
                            <a:rect l="0" t="0" r="0" b="0"/>
                            <a:pathLst>
                              <a:path w="5226320" h="15244">
                                <a:moveTo>
                                  <a:pt x="0" y="7622"/>
                                </a:moveTo>
                                <a:lnTo>
                                  <a:pt x="5226320"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281" style="width:411.521pt;height:1.20035pt;mso-position-horizontal-relative:char;mso-position-vertical-relative:line" coordsize="52263,152">
                <v:shape id="Shape 3280" style="position:absolute;width:52263;height:152;left:0;top:0;" coordsize="5226320,15244" path="m0,7622l5226320,7622">
                  <v:stroke weight="1.20035pt" endcap="flat" joinstyle="miter" miterlimit="1" on="true" color="#000000"/>
                  <v:fill on="false" color="#000000"/>
                </v:shape>
              </v:group>
            </w:pict>
          </mc:Fallback>
        </mc:AlternateContent>
      </w:r>
    </w:p>
    <w:p w14:paraId="506E57F8" w14:textId="65464C54" w:rsidR="0051122E" w:rsidRDefault="0037447F" w:rsidP="007C47D3">
      <w:pPr>
        <w:spacing w:after="0" w:line="259" w:lineRule="auto"/>
        <w:ind w:left="33" w:right="58" w:hanging="10"/>
        <w:jc w:val="left"/>
      </w:pPr>
      <w:r>
        <w:rPr>
          <w:sz w:val="26"/>
        </w:rPr>
        <w:t>E-Mail:</w:t>
      </w:r>
      <w:r w:rsidR="00DA6A39">
        <w:rPr>
          <w:sz w:val="26"/>
        </w:rPr>
        <w:t xml:space="preserve"> </w:t>
      </w:r>
      <w:r>
        <w:rPr>
          <w:noProof/>
        </w:rPr>
        <mc:AlternateContent>
          <mc:Choice Requires="wpg">
            <w:drawing>
              <wp:inline distT="0" distB="0" distL="0" distR="0" wp14:anchorId="639DE7F1" wp14:editId="3BD8049D">
                <wp:extent cx="5299501" cy="15244"/>
                <wp:effectExtent l="0" t="0" r="0" b="0"/>
                <wp:docPr id="3283" name="Group 3283"/>
                <wp:cNvGraphicFramePr/>
                <a:graphic xmlns:a="http://schemas.openxmlformats.org/drawingml/2006/main">
                  <a:graphicData uri="http://schemas.microsoft.com/office/word/2010/wordprocessingGroup">
                    <wpg:wgp>
                      <wpg:cNvGrpSpPr/>
                      <wpg:grpSpPr>
                        <a:xfrm>
                          <a:off x="0" y="0"/>
                          <a:ext cx="5299501" cy="15244"/>
                          <a:chOff x="0" y="0"/>
                          <a:chExt cx="5299501" cy="15244"/>
                        </a:xfrm>
                      </wpg:grpSpPr>
                      <wps:wsp>
                        <wps:cNvPr id="3282" name="Shape 3282"/>
                        <wps:cNvSpPr/>
                        <wps:spPr>
                          <a:xfrm>
                            <a:off x="0" y="0"/>
                            <a:ext cx="5299501" cy="15244"/>
                          </a:xfrm>
                          <a:custGeom>
                            <a:avLst/>
                            <a:gdLst/>
                            <a:ahLst/>
                            <a:cxnLst/>
                            <a:rect l="0" t="0" r="0" b="0"/>
                            <a:pathLst>
                              <a:path w="5299501" h="15244">
                                <a:moveTo>
                                  <a:pt x="0" y="7622"/>
                                </a:moveTo>
                                <a:lnTo>
                                  <a:pt x="5299501"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283" style="width:417.284pt;height:1.20035pt;mso-position-horizontal-relative:char;mso-position-vertical-relative:line" coordsize="52995,152">
                <v:shape id="Shape 3282" style="position:absolute;width:52995;height:152;left:0;top:0;" coordsize="5299501,15244" path="m0,7622l5299501,7622">
                  <v:stroke weight="1.20035pt" endcap="flat" joinstyle="miter" miterlimit="1" on="true" color="#000000"/>
                  <v:fill on="false" color="#000000"/>
                </v:shape>
              </v:group>
            </w:pict>
          </mc:Fallback>
        </mc:AlternateContent>
      </w:r>
    </w:p>
    <w:p w14:paraId="3431A467" w14:textId="77777777" w:rsidR="0051122E" w:rsidRDefault="0037447F">
      <w:pPr>
        <w:spacing w:after="114" w:line="265" w:lineRule="auto"/>
        <w:ind w:left="14" w:right="62" w:firstLine="0"/>
        <w:jc w:val="left"/>
      </w:pPr>
      <w:r>
        <w:rPr>
          <w:sz w:val="24"/>
        </w:rPr>
        <w:t xml:space="preserve">Geburtsdatum: (freiwillig)  </w:t>
      </w:r>
      <w:r>
        <w:rPr>
          <w:noProof/>
        </w:rPr>
        <mc:AlternateContent>
          <mc:Choice Requires="wpg">
            <w:drawing>
              <wp:inline distT="0" distB="0" distL="0" distR="0" wp14:anchorId="6935BDF2" wp14:editId="4DC4CE9F">
                <wp:extent cx="4759793" cy="15244"/>
                <wp:effectExtent l="0" t="0" r="0" b="0"/>
                <wp:docPr id="3285" name="Group 3285"/>
                <wp:cNvGraphicFramePr/>
                <a:graphic xmlns:a="http://schemas.openxmlformats.org/drawingml/2006/main">
                  <a:graphicData uri="http://schemas.microsoft.com/office/word/2010/wordprocessingGroup">
                    <wpg:wgp>
                      <wpg:cNvGrpSpPr/>
                      <wpg:grpSpPr>
                        <a:xfrm>
                          <a:off x="0" y="0"/>
                          <a:ext cx="4759793" cy="15244"/>
                          <a:chOff x="0" y="0"/>
                          <a:chExt cx="4759793" cy="15244"/>
                        </a:xfrm>
                      </wpg:grpSpPr>
                      <wps:wsp>
                        <wps:cNvPr id="3284" name="Shape 3284"/>
                        <wps:cNvSpPr/>
                        <wps:spPr>
                          <a:xfrm>
                            <a:off x="0" y="0"/>
                            <a:ext cx="4759793" cy="15244"/>
                          </a:xfrm>
                          <a:custGeom>
                            <a:avLst/>
                            <a:gdLst/>
                            <a:ahLst/>
                            <a:cxnLst/>
                            <a:rect l="0" t="0" r="0" b="0"/>
                            <a:pathLst>
                              <a:path w="4759793" h="15244">
                                <a:moveTo>
                                  <a:pt x="0" y="7622"/>
                                </a:moveTo>
                                <a:lnTo>
                                  <a:pt x="4759793"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285" style="width:374.787pt;height:1.20032pt;mso-position-horizontal-relative:char;mso-position-vertical-relative:line" coordsize="47597,152">
                <v:shape id="Shape 3284" style="position:absolute;width:47597;height:152;left:0;top:0;" coordsize="4759793,15244" path="m0,7622l4759793,7622">
                  <v:stroke weight="1.20032pt" endcap="flat" joinstyle="miter" miterlimit="1" on="true" color="#000000"/>
                  <v:fill on="false" color="#000000"/>
                </v:shape>
              </v:group>
            </w:pict>
          </mc:Fallback>
        </mc:AlternateContent>
      </w:r>
    </w:p>
    <w:p w14:paraId="6F7CDF0D" w14:textId="77777777" w:rsidR="0051122E" w:rsidRDefault="0037447F">
      <w:pPr>
        <w:spacing w:after="183" w:line="265" w:lineRule="auto"/>
        <w:ind w:left="14" w:right="62" w:firstLine="0"/>
        <w:jc w:val="left"/>
      </w:pPr>
      <w:r>
        <w:rPr>
          <w:sz w:val="24"/>
        </w:rPr>
        <w:t>Bitte überweisen Sie den Mitgliedsbeitrag per Dauerauftrag auf eines der Konten des Vereins.</w:t>
      </w:r>
    </w:p>
    <w:p w14:paraId="2485FB8C" w14:textId="720D0B23" w:rsidR="0051122E" w:rsidRDefault="0037447F">
      <w:pPr>
        <w:spacing w:after="51" w:line="259" w:lineRule="auto"/>
        <w:ind w:left="33" w:right="58" w:hanging="10"/>
        <w:jc w:val="left"/>
      </w:pPr>
      <w:r>
        <w:rPr>
          <w:sz w:val="26"/>
        </w:rPr>
        <w:t>Kreissparkasse K</w:t>
      </w:r>
      <w:r w:rsidR="007C47D3">
        <w:rPr>
          <w:sz w:val="26"/>
        </w:rPr>
        <w:t xml:space="preserve">öln   </w:t>
      </w:r>
      <w:r>
        <w:rPr>
          <w:sz w:val="26"/>
        </w:rPr>
        <w:t xml:space="preserve"> </w:t>
      </w:r>
      <w:r w:rsidR="007C47D3">
        <w:rPr>
          <w:sz w:val="26"/>
        </w:rPr>
        <w:t>IB</w:t>
      </w:r>
      <w:r>
        <w:rPr>
          <w:sz w:val="26"/>
        </w:rPr>
        <w:t>AN: DE 59 3705</w:t>
      </w:r>
      <w:r w:rsidR="00F21B37">
        <w:rPr>
          <w:sz w:val="26"/>
        </w:rPr>
        <w:t xml:space="preserve"> </w:t>
      </w:r>
      <w:r>
        <w:rPr>
          <w:sz w:val="26"/>
        </w:rPr>
        <w:t>0299</w:t>
      </w:r>
      <w:r w:rsidR="00F21B37">
        <w:rPr>
          <w:sz w:val="26"/>
        </w:rPr>
        <w:t xml:space="preserve"> </w:t>
      </w:r>
      <w:r>
        <w:rPr>
          <w:sz w:val="26"/>
        </w:rPr>
        <w:t>0000</w:t>
      </w:r>
      <w:r w:rsidR="00F21B37">
        <w:rPr>
          <w:sz w:val="26"/>
        </w:rPr>
        <w:t xml:space="preserve"> </w:t>
      </w:r>
      <w:r>
        <w:rPr>
          <w:sz w:val="26"/>
        </w:rPr>
        <w:t>1725</w:t>
      </w:r>
      <w:r w:rsidR="00F21B37">
        <w:rPr>
          <w:sz w:val="26"/>
        </w:rPr>
        <w:t xml:space="preserve"> </w:t>
      </w:r>
      <w:r>
        <w:rPr>
          <w:sz w:val="26"/>
        </w:rPr>
        <w:t>93 oder</w:t>
      </w:r>
    </w:p>
    <w:p w14:paraId="430FED38" w14:textId="1A6A10A3" w:rsidR="0051122E" w:rsidRDefault="0037447F">
      <w:pPr>
        <w:spacing w:after="111" w:line="259" w:lineRule="auto"/>
        <w:ind w:left="33" w:right="58" w:hanging="10"/>
        <w:jc w:val="left"/>
      </w:pPr>
      <w:r>
        <w:rPr>
          <w:sz w:val="26"/>
        </w:rPr>
        <w:t>Volksbank Köln-Bonn IBAN: DE 58 3806</w:t>
      </w:r>
      <w:r w:rsidR="00F21B37">
        <w:rPr>
          <w:sz w:val="26"/>
        </w:rPr>
        <w:t xml:space="preserve"> </w:t>
      </w:r>
      <w:r>
        <w:rPr>
          <w:sz w:val="26"/>
        </w:rPr>
        <w:t>0186</w:t>
      </w:r>
      <w:r w:rsidR="00F21B37">
        <w:rPr>
          <w:sz w:val="26"/>
        </w:rPr>
        <w:t xml:space="preserve"> </w:t>
      </w:r>
      <w:r>
        <w:rPr>
          <w:sz w:val="26"/>
        </w:rPr>
        <w:t>530</w:t>
      </w:r>
      <w:r w:rsidR="00F21B37">
        <w:rPr>
          <w:sz w:val="26"/>
        </w:rPr>
        <w:t xml:space="preserve">1 </w:t>
      </w:r>
      <w:r>
        <w:rPr>
          <w:sz w:val="26"/>
        </w:rPr>
        <w:t>8980</w:t>
      </w:r>
      <w:r w:rsidR="00F21B37">
        <w:rPr>
          <w:sz w:val="26"/>
        </w:rPr>
        <w:t xml:space="preserve"> </w:t>
      </w:r>
      <w:r>
        <w:rPr>
          <w:sz w:val="26"/>
        </w:rPr>
        <w:t>12</w:t>
      </w:r>
    </w:p>
    <w:p w14:paraId="550C627F" w14:textId="10A7DE7C" w:rsidR="0051122E" w:rsidRDefault="0037447F">
      <w:pPr>
        <w:spacing w:after="395" w:line="265" w:lineRule="auto"/>
        <w:ind w:left="14" w:right="62" w:firstLine="0"/>
        <w:jc w:val="left"/>
      </w:pPr>
      <w:r>
        <w:rPr>
          <w:sz w:val="24"/>
        </w:rPr>
        <w:t>Der Mindestbeitrag beträgt bei Einzelmitgliedschaft 30 €</w:t>
      </w:r>
      <w:r w:rsidR="007C47D3">
        <w:rPr>
          <w:sz w:val="24"/>
        </w:rPr>
        <w:t xml:space="preserve"> pro Jahr </w:t>
      </w:r>
    </w:p>
    <w:p w14:paraId="52C20DB2" w14:textId="332DC171" w:rsidR="007C47D3" w:rsidRDefault="0037447F" w:rsidP="007C47D3">
      <w:r>
        <w:t>DATENSCHUTZBESTIMMUNGEN Ich willige ein, dass</w:t>
      </w:r>
      <w:r w:rsidR="00BA7405">
        <w:t xml:space="preserve"> </w:t>
      </w:r>
      <w:bookmarkStart w:id="0" w:name="_GoBack"/>
      <w:bookmarkEnd w:id="0"/>
      <w:r>
        <w:t xml:space="preserve">der Verein „Brücke" als verantwortliche Stelle, die in der Beitrittserklärung erhobenen personenbezogenen Daten wie Name des Mitglieds, Adresse, E-Mail-Adresse, Telefonnummer und Geburtsdatum ausschließlich zum Zwecke der Mitgliederverwaltung und der Übermittlung von Vereinsinformationen durch den Verein verarbeitet und nutzt. Eine Datenübermittlung an Dritte sowie eine Datennutzung für Werbezwecke findet nicht statt. </w:t>
      </w:r>
      <w:r>
        <w:rPr>
          <w:noProof/>
        </w:rPr>
        <w:drawing>
          <wp:inline distT="0" distB="0" distL="0" distR="0" wp14:anchorId="12377E36" wp14:editId="75F185ED">
            <wp:extent cx="6099" cy="9147"/>
            <wp:effectExtent l="0" t="0" r="0" b="0"/>
            <wp:docPr id="1530" name="Picture 1530"/>
            <wp:cNvGraphicFramePr/>
            <a:graphic xmlns:a="http://schemas.openxmlformats.org/drawingml/2006/main">
              <a:graphicData uri="http://schemas.openxmlformats.org/drawingml/2006/picture">
                <pic:pic xmlns:pic="http://schemas.openxmlformats.org/drawingml/2006/picture">
                  <pic:nvPicPr>
                    <pic:cNvPr id="1530" name="Picture 1530"/>
                    <pic:cNvPicPr/>
                  </pic:nvPicPr>
                  <pic:blipFill>
                    <a:blip r:embed="rId5"/>
                    <a:stretch>
                      <a:fillRect/>
                    </a:stretch>
                  </pic:blipFill>
                  <pic:spPr>
                    <a:xfrm>
                      <a:off x="0" y="0"/>
                      <a:ext cx="6099" cy="9147"/>
                    </a:xfrm>
                    <a:prstGeom prst="rect">
                      <a:avLst/>
                    </a:prstGeom>
                  </pic:spPr>
                </pic:pic>
              </a:graphicData>
            </a:graphic>
          </wp:inline>
        </w:drawing>
      </w:r>
      <w:r>
        <w:t xml:space="preserve">Bei Beendigung der Mitgliedschaft werden die personenbezogenen Daten gelöscht, soweit sie nicht entsprechend der gesetzlichen Vorgaben aufbewahrt werden müssen. Jedes Mitglied hat im Rahmen der Vorgaben des Bundesdatenschutzgesetzes / der Datenschutz-Grundverordnung (DSGVO) das Recht auf Auskunft über die personenbezogenen Daten, die zu seiner Person bei der verantwortlichen Stelle gespeichert sind. Außerdem hat das Mitglied im Falle fehlerhafter Daten ein Korrekturrecht. Die Einwilligung kann ohne Angabe von Gründen widerrufen werden. Verantwortlicher im Sinne DSGVO Art. 13, Abs. la ist der Erste Vorsitzende z.Z. Peter Endler Karlstr. 83 53604 Bad Honnef </w:t>
      </w:r>
      <w:hyperlink r:id="rId6" w:history="1">
        <w:r w:rsidRPr="00761CCF">
          <w:rPr>
            <w:rStyle w:val="Hyperlink"/>
          </w:rPr>
          <w:t>peter.endler@t-online.de</w:t>
        </w:r>
      </w:hyperlink>
      <w:r>
        <w:t xml:space="preserve"> </w:t>
      </w:r>
    </w:p>
    <w:p w14:paraId="7DB1B65D" w14:textId="77777777" w:rsidR="007C47D3" w:rsidRDefault="007C47D3">
      <w:pPr>
        <w:spacing w:after="0" w:line="265" w:lineRule="auto"/>
        <w:ind w:left="14" w:right="62" w:firstLine="0"/>
        <w:jc w:val="left"/>
        <w:rPr>
          <w:sz w:val="24"/>
        </w:rPr>
      </w:pPr>
    </w:p>
    <w:p w14:paraId="1E871540" w14:textId="77777777" w:rsidR="007C47D3" w:rsidRDefault="007C47D3">
      <w:pPr>
        <w:spacing w:after="0" w:line="265" w:lineRule="auto"/>
        <w:ind w:left="14" w:right="62" w:firstLine="0"/>
        <w:jc w:val="left"/>
        <w:rPr>
          <w:sz w:val="24"/>
        </w:rPr>
      </w:pPr>
    </w:p>
    <w:p w14:paraId="54BA6DC9" w14:textId="1A36B795" w:rsidR="0051122E" w:rsidRDefault="0012087D">
      <w:pPr>
        <w:spacing w:after="0" w:line="265" w:lineRule="auto"/>
        <w:ind w:left="14" w:right="62" w:firstLine="0"/>
        <w:jc w:val="left"/>
      </w:pPr>
      <w:r>
        <w:rPr>
          <w:sz w:val="24"/>
        </w:rPr>
        <w:t xml:space="preserve">Bad Honnef, </w:t>
      </w:r>
      <w:proofErr w:type="gramStart"/>
      <w:r>
        <w:rPr>
          <w:sz w:val="24"/>
        </w:rPr>
        <w:t xml:space="preserve">den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37447F">
        <w:rPr>
          <w:sz w:val="24"/>
        </w:rPr>
        <w:t>Unterschrift</w:t>
      </w:r>
      <w:proofErr w:type="gramEnd"/>
    </w:p>
    <w:p w14:paraId="0F12A664" w14:textId="24DC2AC1" w:rsidR="0051122E" w:rsidRDefault="0051122E">
      <w:pPr>
        <w:spacing w:after="0" w:line="259" w:lineRule="auto"/>
        <w:ind w:left="1244" w:firstLine="0"/>
        <w:jc w:val="left"/>
      </w:pPr>
    </w:p>
    <w:sectPr w:rsidR="0051122E">
      <w:pgSz w:w="12250" w:h="16838"/>
      <w:pgMar w:top="1440" w:right="1436" w:bottom="1440" w:left="169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22E"/>
    <w:rsid w:val="0012087D"/>
    <w:rsid w:val="0037447F"/>
    <w:rsid w:val="0051122E"/>
    <w:rsid w:val="00707343"/>
    <w:rsid w:val="007C47D3"/>
    <w:rsid w:val="009C47AA"/>
    <w:rsid w:val="00BA7405"/>
    <w:rsid w:val="00D40AA1"/>
    <w:rsid w:val="00DA6A39"/>
    <w:rsid w:val="00E464BF"/>
    <w:rsid w:val="00F21B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E19BE"/>
  <w15:docId w15:val="{59E3EEE9-FF65-40E9-AC0E-B0705147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630" w:line="216" w:lineRule="auto"/>
      <w:ind w:firstLine="24"/>
      <w:jc w:val="both"/>
    </w:pPr>
    <w:rPr>
      <w:rFonts w:ascii="Times New Roman" w:eastAsia="Times New Roman" w:hAnsi="Times New Roman" w:cs="Times New Roman"/>
      <w:color w:val="000000"/>
    </w:rPr>
  </w:style>
  <w:style w:type="paragraph" w:styleId="berschrift1">
    <w:name w:val="heading 1"/>
    <w:next w:val="Standard"/>
    <w:link w:val="berschrift1Zchn"/>
    <w:uiPriority w:val="9"/>
    <w:qFormat/>
    <w:pPr>
      <w:keepNext/>
      <w:keepLines/>
      <w:spacing w:after="50" w:line="231" w:lineRule="auto"/>
      <w:ind w:left="10" w:hanging="10"/>
      <w:jc w:val="center"/>
      <w:outlineLvl w:val="0"/>
    </w:pPr>
    <w:rPr>
      <w:rFonts w:ascii="Times New Roman" w:eastAsia="Times New Roman" w:hAnsi="Times New Roman" w:cs="Times New Roman"/>
      <w:color w:val="000000"/>
      <w:sz w:val="3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imes New Roman" w:eastAsia="Times New Roman" w:hAnsi="Times New Roman" w:cs="Times New Roman"/>
      <w:color w:val="000000"/>
      <w:sz w:val="34"/>
    </w:rPr>
  </w:style>
  <w:style w:type="character" w:styleId="Hyperlink">
    <w:name w:val="Hyperlink"/>
    <w:basedOn w:val="Absatz-Standardschriftart"/>
    <w:uiPriority w:val="99"/>
    <w:unhideWhenUsed/>
    <w:rsid w:val="0037447F"/>
    <w:rPr>
      <w:color w:val="0563C1" w:themeColor="hyperlink"/>
      <w:u w:val="single"/>
    </w:rPr>
  </w:style>
  <w:style w:type="character" w:styleId="NichtaufgelsteErwhnung">
    <w:name w:val="Unresolved Mention"/>
    <w:basedOn w:val="Absatz-Standardschriftart"/>
    <w:uiPriority w:val="99"/>
    <w:semiHidden/>
    <w:unhideWhenUsed/>
    <w:rsid w:val="00374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er.endler@t-online.de" TargetMode="Externa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Endler</dc:creator>
  <cp:keywords/>
  <cp:lastModifiedBy>Peter Endler</cp:lastModifiedBy>
  <cp:revision>11</cp:revision>
  <dcterms:created xsi:type="dcterms:W3CDTF">2021-10-27T16:09:00Z</dcterms:created>
  <dcterms:modified xsi:type="dcterms:W3CDTF">2022-08-01T15:22:00Z</dcterms:modified>
</cp:coreProperties>
</file>